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1C" w:rsidRDefault="00D174BE">
      <w:pPr>
        <w:spacing w:before="55" w:line="504" w:lineRule="auto"/>
        <w:ind w:left="4253" w:right="537" w:hanging="2969"/>
        <w:rPr>
          <w:b/>
          <w:sz w:val="23"/>
        </w:rPr>
      </w:pPr>
      <w:r>
        <w:rPr>
          <w:b/>
          <w:sz w:val="23"/>
        </w:rPr>
        <w:t xml:space="preserve">МБОУ </w:t>
      </w:r>
      <w:proofErr w:type="gramStart"/>
      <w:r>
        <w:rPr>
          <w:b/>
          <w:sz w:val="23"/>
        </w:rPr>
        <w:t>« Тихоновская</w:t>
      </w:r>
      <w:proofErr w:type="gramEnd"/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СОШ» Менделеевского муниципального района РТ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Протокол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заседания</w:t>
      </w:r>
    </w:p>
    <w:p w:rsidR="008D431C" w:rsidRDefault="00D174BE">
      <w:pPr>
        <w:spacing w:line="262" w:lineRule="exact"/>
        <w:ind w:left="10"/>
        <w:jc w:val="center"/>
        <w:rPr>
          <w:b/>
          <w:sz w:val="23"/>
        </w:rPr>
      </w:pPr>
      <w:r>
        <w:rPr>
          <w:w w:val="105"/>
          <w:sz w:val="23"/>
        </w:rPr>
        <w:t>№</w:t>
      </w:r>
      <w:r>
        <w:rPr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от </w:t>
      </w:r>
      <w:r>
        <w:rPr>
          <w:b/>
          <w:spacing w:val="-2"/>
          <w:w w:val="105"/>
          <w:sz w:val="23"/>
        </w:rPr>
        <w:t>02.11.2023</w:t>
      </w:r>
    </w:p>
    <w:p w:rsidR="008D431C" w:rsidRDefault="00D174BE">
      <w:pPr>
        <w:spacing w:before="23"/>
        <w:ind w:left="10" w:right="7344"/>
        <w:jc w:val="center"/>
        <w:rPr>
          <w:b/>
          <w:sz w:val="23"/>
        </w:rPr>
      </w:pPr>
      <w:r>
        <w:rPr>
          <w:b/>
          <w:sz w:val="23"/>
        </w:rPr>
        <w:t>Присутствовало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24</w:t>
      </w:r>
      <w:r>
        <w:rPr>
          <w:b/>
          <w:spacing w:val="39"/>
          <w:sz w:val="23"/>
        </w:rPr>
        <w:t xml:space="preserve"> </w:t>
      </w:r>
      <w:r>
        <w:rPr>
          <w:b/>
          <w:spacing w:val="-2"/>
          <w:sz w:val="23"/>
        </w:rPr>
        <w:t>человека</w:t>
      </w:r>
    </w:p>
    <w:p w:rsidR="008D431C" w:rsidRDefault="008D431C">
      <w:pPr>
        <w:pStyle w:val="a3"/>
        <w:spacing w:before="19"/>
        <w:ind w:left="0"/>
        <w:rPr>
          <w:b/>
        </w:rPr>
      </w:pPr>
    </w:p>
    <w:p w:rsidR="008D431C" w:rsidRDefault="00D174BE">
      <w:pPr>
        <w:ind w:left="154"/>
        <w:jc w:val="both"/>
        <w:rPr>
          <w:b/>
          <w:sz w:val="23"/>
        </w:rPr>
      </w:pPr>
      <w:r>
        <w:rPr>
          <w:b/>
          <w:sz w:val="23"/>
        </w:rPr>
        <w:t>Председатель: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директор</w:t>
      </w:r>
      <w:r>
        <w:rPr>
          <w:b/>
          <w:spacing w:val="46"/>
          <w:sz w:val="23"/>
        </w:rPr>
        <w:t xml:space="preserve"> </w:t>
      </w:r>
      <w:r>
        <w:rPr>
          <w:b/>
          <w:spacing w:val="-2"/>
          <w:sz w:val="23"/>
        </w:rPr>
        <w:t>Федоров А.П</w:t>
      </w:r>
    </w:p>
    <w:p w:rsidR="00D174BE" w:rsidRDefault="00D174BE" w:rsidP="00D174BE">
      <w:pPr>
        <w:spacing w:before="16" w:line="247" w:lineRule="auto"/>
        <w:ind w:left="154" w:right="4257"/>
        <w:jc w:val="both"/>
        <w:rPr>
          <w:b/>
          <w:sz w:val="23"/>
        </w:rPr>
      </w:pPr>
      <w:r>
        <w:rPr>
          <w:b/>
          <w:sz w:val="23"/>
        </w:rPr>
        <w:t xml:space="preserve">Секретарь: заместитель директора по ВР </w:t>
      </w:r>
      <w:proofErr w:type="spellStart"/>
      <w:r>
        <w:rPr>
          <w:b/>
          <w:sz w:val="23"/>
        </w:rPr>
        <w:t>Хамидуллина</w:t>
      </w:r>
      <w:proofErr w:type="spellEnd"/>
      <w:r>
        <w:rPr>
          <w:b/>
          <w:sz w:val="23"/>
        </w:rPr>
        <w:t xml:space="preserve"> Ф.Ф</w:t>
      </w:r>
    </w:p>
    <w:p w:rsidR="008D431C" w:rsidRDefault="00D174BE">
      <w:pPr>
        <w:spacing w:before="16" w:line="247" w:lineRule="auto"/>
        <w:ind w:left="154" w:right="4502"/>
        <w:jc w:val="both"/>
        <w:rPr>
          <w:b/>
          <w:sz w:val="23"/>
        </w:rPr>
      </w:pPr>
      <w:r>
        <w:rPr>
          <w:b/>
          <w:spacing w:val="-2"/>
          <w:w w:val="105"/>
          <w:sz w:val="23"/>
        </w:rPr>
        <w:t>Повестка:</w:t>
      </w:r>
    </w:p>
    <w:p w:rsidR="008D431C" w:rsidRDefault="00D174BE">
      <w:pPr>
        <w:spacing w:line="254" w:lineRule="auto"/>
        <w:ind w:left="860" w:right="145" w:hanging="613"/>
        <w:jc w:val="both"/>
        <w:rPr>
          <w:b/>
          <w:sz w:val="23"/>
        </w:rPr>
      </w:pPr>
      <w:r>
        <w:rPr>
          <w:w w:val="105"/>
          <w:sz w:val="23"/>
        </w:rPr>
        <w:t>1.</w:t>
      </w:r>
      <w:r>
        <w:rPr>
          <w:spacing w:val="69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Организация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системного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взаимодействия</w:t>
      </w:r>
      <w:r>
        <w:rPr>
          <w:b/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МБОУ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«Тихоновская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СОШ»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ММР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РТ</w:t>
      </w:r>
      <w:r>
        <w:rPr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родителей. По данному вопросу слушали Федоров А.П.:</w:t>
      </w:r>
    </w:p>
    <w:p w:rsidR="008D431C" w:rsidRDefault="00D174BE">
      <w:pPr>
        <w:pStyle w:val="a3"/>
        <w:spacing w:line="249" w:lineRule="auto"/>
        <w:ind w:right="154" w:firstLine="706"/>
        <w:jc w:val="both"/>
      </w:pPr>
      <w:r>
        <w:rPr>
          <w:w w:val="105"/>
        </w:rPr>
        <w:t>На сегодняшний день вопрос взаимодействия педагогов, родителей и учащихся должен решаться комплексно. Важной составляющей работы школы</w:t>
      </w:r>
      <w:r>
        <w:rPr>
          <w:spacing w:val="-4"/>
          <w:w w:val="105"/>
        </w:rPr>
        <w:t xml:space="preserve"> </w:t>
      </w:r>
      <w:r>
        <w:rPr>
          <w:w w:val="105"/>
        </w:rPr>
        <w:t>и родителей является организация содружества и сотворчества: педагог - ребенок - родитель. Объектом профессионального влияния выступает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сама</w:t>
      </w:r>
      <w:r>
        <w:rPr>
          <w:spacing w:val="-8"/>
          <w:w w:val="105"/>
        </w:rPr>
        <w:t xml:space="preserve"> </w:t>
      </w:r>
      <w:r>
        <w:rPr>
          <w:w w:val="105"/>
        </w:rPr>
        <w:t>семья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родители,</w:t>
      </w:r>
      <w:r>
        <w:rPr>
          <w:spacing w:val="-11"/>
          <w:w w:val="105"/>
        </w:rPr>
        <w:t xml:space="preserve"> </w:t>
      </w:r>
      <w:r>
        <w:rPr>
          <w:w w:val="105"/>
        </w:rPr>
        <w:t>а</w:t>
      </w:r>
      <w:r>
        <w:rPr>
          <w:spacing w:val="-8"/>
          <w:w w:val="105"/>
        </w:rPr>
        <w:t xml:space="preserve"> </w:t>
      </w:r>
      <w:r>
        <w:rPr>
          <w:w w:val="105"/>
        </w:rPr>
        <w:t>семейное</w:t>
      </w:r>
      <w:r>
        <w:rPr>
          <w:spacing w:val="-14"/>
          <w:w w:val="105"/>
        </w:rPr>
        <w:t xml:space="preserve"> </w:t>
      </w:r>
      <w:r>
        <w:rPr>
          <w:w w:val="105"/>
        </w:rPr>
        <w:t>воспитание.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границах</w:t>
      </w:r>
      <w:r>
        <w:rPr>
          <w:spacing w:val="-16"/>
          <w:w w:val="105"/>
        </w:rPr>
        <w:t xml:space="preserve"> </w:t>
      </w:r>
      <w:r>
        <w:rPr>
          <w:w w:val="105"/>
        </w:rPr>
        <w:t>такой</w:t>
      </w:r>
      <w:r>
        <w:rPr>
          <w:spacing w:val="-7"/>
          <w:w w:val="105"/>
        </w:rPr>
        <w:t xml:space="preserve"> </w:t>
      </w:r>
      <w:r>
        <w:rPr>
          <w:w w:val="105"/>
        </w:rPr>
        <w:t>профессиональной работы основывается сотрудничество педагогов с родителями. «В семье – Отечества судьба» так называется</w:t>
      </w:r>
      <w:r>
        <w:rPr>
          <w:spacing w:val="-7"/>
          <w:w w:val="105"/>
        </w:rPr>
        <w:t xml:space="preserve"> </w:t>
      </w:r>
      <w:r>
        <w:rPr>
          <w:w w:val="105"/>
        </w:rPr>
        <w:t>направление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гражданско</w:t>
      </w:r>
      <w:proofErr w:type="spellEnd"/>
      <w:r>
        <w:rPr>
          <w:w w:val="105"/>
        </w:rPr>
        <w:t xml:space="preserve"> -</w:t>
      </w:r>
      <w:r>
        <w:rPr>
          <w:spacing w:val="-11"/>
          <w:w w:val="105"/>
        </w:rPr>
        <w:t xml:space="preserve"> </w:t>
      </w:r>
      <w:r>
        <w:rPr>
          <w:w w:val="105"/>
        </w:rPr>
        <w:t>патриотического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нашем учреждении, над реализацией которого трудится педагогический коллектив, используя разнообразный арсенал </w:t>
      </w:r>
      <w:r>
        <w:t xml:space="preserve">форм, методов и методик. Среди них: участие родителей в работе органов самоуправления; совместная деятельность по проведению различных культурно - досуговых мероприятий; родительские собрания; индивидуальные и групповые консультации по вопросам психологии и педагогики; освещение работы </w:t>
      </w:r>
      <w:r>
        <w:rPr>
          <w:w w:val="105"/>
        </w:rPr>
        <w:t>учреждения на сайте и в средствах массовой информации.</w:t>
      </w:r>
    </w:p>
    <w:p w:rsidR="008D431C" w:rsidRDefault="00D174BE">
      <w:pPr>
        <w:pStyle w:val="a3"/>
        <w:spacing w:before="4"/>
        <w:ind w:left="860"/>
        <w:jc w:val="both"/>
      </w:pPr>
      <w:proofErr w:type="gramStart"/>
      <w:r>
        <w:rPr>
          <w:w w:val="105"/>
        </w:rPr>
        <w:t>Взаимодействие</w:t>
      </w:r>
      <w:r>
        <w:rPr>
          <w:spacing w:val="27"/>
          <w:w w:val="105"/>
        </w:rPr>
        <w:t xml:space="preserve">  </w:t>
      </w:r>
      <w:r>
        <w:rPr>
          <w:w w:val="105"/>
        </w:rPr>
        <w:t>педагогов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школы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 </w:t>
      </w:r>
      <w:r>
        <w:rPr>
          <w:w w:val="105"/>
        </w:rPr>
        <w:t>родительским</w:t>
      </w:r>
      <w:r>
        <w:rPr>
          <w:spacing w:val="30"/>
          <w:w w:val="105"/>
        </w:rPr>
        <w:t xml:space="preserve">  </w:t>
      </w:r>
      <w:r>
        <w:rPr>
          <w:w w:val="105"/>
        </w:rPr>
        <w:t>коллективом</w:t>
      </w:r>
      <w:r>
        <w:rPr>
          <w:spacing w:val="30"/>
          <w:w w:val="105"/>
        </w:rPr>
        <w:t xml:space="preserve">  </w:t>
      </w:r>
      <w:r>
        <w:rPr>
          <w:w w:val="105"/>
        </w:rPr>
        <w:t>осуществляется</w:t>
      </w:r>
      <w:r>
        <w:rPr>
          <w:spacing w:val="29"/>
          <w:w w:val="105"/>
        </w:rPr>
        <w:t xml:space="preserve">  </w:t>
      </w:r>
      <w:r>
        <w:rPr>
          <w:w w:val="105"/>
        </w:rPr>
        <w:t>как</w:t>
      </w:r>
      <w:r>
        <w:rPr>
          <w:spacing w:val="29"/>
          <w:w w:val="105"/>
        </w:rPr>
        <w:t xml:space="preserve">  </w:t>
      </w:r>
      <w:r>
        <w:rPr>
          <w:spacing w:val="-5"/>
          <w:w w:val="105"/>
        </w:rPr>
        <w:t>на</w:t>
      </w:r>
    </w:p>
    <w:p w:rsidR="008D431C" w:rsidRDefault="00D174BE">
      <w:pPr>
        <w:pStyle w:val="a3"/>
        <w:spacing w:before="9" w:line="249" w:lineRule="auto"/>
        <w:ind w:right="166"/>
        <w:jc w:val="both"/>
      </w:pPr>
      <w:r>
        <w:rPr>
          <w:w w:val="105"/>
        </w:rPr>
        <w:t>«прямую», через личное общение, так и опосредовано, через детей (раздача листовок различной тематики, анкет, тестов). В ходе реализации программы отмечается рост родительского интереса к жизнедеятельности организации. Этот факт подтверждает рост количества активных и пассивных участников родительского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праздничных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программах,</w:t>
      </w:r>
      <w:r>
        <w:rPr>
          <w:spacing w:val="-1"/>
          <w:w w:val="105"/>
        </w:rPr>
        <w:t xml:space="preserve"> </w:t>
      </w:r>
      <w:r>
        <w:rPr>
          <w:w w:val="105"/>
        </w:rPr>
        <w:t>финансовая</w:t>
      </w:r>
      <w:r>
        <w:rPr>
          <w:spacing w:val="-7"/>
          <w:w w:val="105"/>
        </w:rPr>
        <w:t xml:space="preserve"> </w:t>
      </w:r>
      <w:r>
        <w:rPr>
          <w:w w:val="105"/>
        </w:rPr>
        <w:t>поддержка,</w:t>
      </w:r>
      <w:r>
        <w:rPr>
          <w:spacing w:val="-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4"/>
          <w:w w:val="105"/>
        </w:rPr>
        <w:t xml:space="preserve"> </w:t>
      </w:r>
      <w:r>
        <w:rPr>
          <w:w w:val="105"/>
        </w:rPr>
        <w:t>в решении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задач,</w:t>
      </w:r>
      <w:r>
        <w:rPr>
          <w:spacing w:val="-7"/>
          <w:w w:val="105"/>
        </w:rPr>
        <w:t xml:space="preserve"> </w:t>
      </w:r>
      <w:r>
        <w:rPr>
          <w:w w:val="105"/>
        </w:rPr>
        <w:t>в формировании</w:t>
      </w:r>
      <w:r>
        <w:rPr>
          <w:spacing w:val="-4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здоровом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образе</w:t>
      </w:r>
      <w:r>
        <w:rPr>
          <w:spacing w:val="-10"/>
          <w:w w:val="105"/>
        </w:rPr>
        <w:t xml:space="preserve"> </w:t>
      </w:r>
      <w:r>
        <w:rPr>
          <w:w w:val="105"/>
        </w:rPr>
        <w:t>жизни.</w:t>
      </w:r>
      <w:r>
        <w:rPr>
          <w:spacing w:val="-7"/>
          <w:w w:val="105"/>
        </w:rPr>
        <w:t xml:space="preserve"> </w:t>
      </w:r>
      <w:r>
        <w:rPr>
          <w:w w:val="105"/>
        </w:rPr>
        <w:t>Свой</w:t>
      </w:r>
      <w:r>
        <w:rPr>
          <w:spacing w:val="-4"/>
          <w:w w:val="105"/>
        </w:rPr>
        <w:t xml:space="preserve"> </w:t>
      </w:r>
      <w:r>
        <w:rPr>
          <w:w w:val="105"/>
        </w:rPr>
        <w:t>вклад в формирование доверительных, дружеских отношений между педагогическим и родительским коллективами вносит характер этих</w:t>
      </w:r>
      <w:r>
        <w:rPr>
          <w:spacing w:val="-1"/>
          <w:w w:val="105"/>
        </w:rPr>
        <w:t xml:space="preserve"> </w:t>
      </w:r>
      <w:r>
        <w:rPr>
          <w:w w:val="105"/>
        </w:rPr>
        <w:t>взаимоотношений, который строится на партнерской основе.</w:t>
      </w:r>
    </w:p>
    <w:p w:rsidR="008D431C" w:rsidRDefault="00D174BE">
      <w:pPr>
        <w:pStyle w:val="a3"/>
        <w:spacing w:before="5" w:line="254" w:lineRule="auto"/>
        <w:ind w:right="173" w:firstLine="706"/>
        <w:jc w:val="both"/>
      </w:pP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целью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удовлетворенности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-15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всех</w:t>
      </w:r>
      <w:r>
        <w:rPr>
          <w:spacing w:val="-15"/>
          <w:w w:val="105"/>
        </w:rPr>
        <w:t xml:space="preserve"> </w:t>
      </w:r>
      <w:r>
        <w:rPr>
          <w:w w:val="105"/>
        </w:rPr>
        <w:t>субъектов дополнительного образования педагогом – психологом было проведено анкетирование.</w:t>
      </w:r>
    </w:p>
    <w:p w:rsidR="008D431C" w:rsidRDefault="008D431C">
      <w:pPr>
        <w:pStyle w:val="a3"/>
        <w:ind w:left="0"/>
      </w:pPr>
    </w:p>
    <w:p w:rsidR="008D431C" w:rsidRDefault="008D431C">
      <w:pPr>
        <w:pStyle w:val="a3"/>
        <w:spacing w:before="19"/>
        <w:ind w:left="0"/>
      </w:pPr>
    </w:p>
    <w:p w:rsidR="008D431C" w:rsidRDefault="00D174BE">
      <w:pPr>
        <w:pStyle w:val="a3"/>
        <w:spacing w:line="249" w:lineRule="auto"/>
        <w:ind w:right="161"/>
        <w:jc w:val="both"/>
      </w:pPr>
      <w:r>
        <w:rPr>
          <w:w w:val="105"/>
        </w:rPr>
        <w:t>По результатам анкетирования удовлетворенность качеством образования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МБОУ «Тихоновская СОШ» составила:</w:t>
      </w:r>
    </w:p>
    <w:tbl>
      <w:tblPr>
        <w:tblStyle w:val="TableNormal"/>
        <w:tblW w:w="0" w:type="auto"/>
        <w:tblInd w:w="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058"/>
        <w:gridCol w:w="1099"/>
        <w:gridCol w:w="1174"/>
        <w:gridCol w:w="1045"/>
        <w:gridCol w:w="1312"/>
        <w:gridCol w:w="1053"/>
        <w:gridCol w:w="1413"/>
      </w:tblGrid>
      <w:tr w:rsidR="008D431C">
        <w:trPr>
          <w:trHeight w:val="272"/>
        </w:trPr>
        <w:tc>
          <w:tcPr>
            <w:tcW w:w="446" w:type="dxa"/>
            <w:vMerge w:val="restart"/>
            <w:tcBorders>
              <w:bottom w:val="single" w:sz="12" w:space="0" w:color="000009"/>
              <w:right w:val="single" w:sz="12" w:space="0" w:color="000009"/>
            </w:tcBorders>
          </w:tcPr>
          <w:p w:rsidR="008D431C" w:rsidRDefault="008D431C">
            <w:pPr>
              <w:pStyle w:val="TableParagraph"/>
              <w:spacing w:line="240" w:lineRule="auto"/>
              <w:ind w:left="0"/>
            </w:pPr>
          </w:p>
        </w:tc>
        <w:tc>
          <w:tcPr>
            <w:tcW w:w="3058" w:type="dxa"/>
            <w:vMerge w:val="restart"/>
            <w:tcBorders>
              <w:left w:val="single" w:sz="12" w:space="0" w:color="000009"/>
              <w:bottom w:val="single" w:sz="12" w:space="0" w:color="000009"/>
              <w:right w:val="double" w:sz="6" w:space="0" w:color="000009"/>
            </w:tcBorders>
          </w:tcPr>
          <w:p w:rsidR="008D431C" w:rsidRDefault="00D174BE">
            <w:pPr>
              <w:pStyle w:val="TableParagraph"/>
              <w:spacing w:before="5" w:line="240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Удовлетворенность</w:t>
            </w:r>
          </w:p>
        </w:tc>
        <w:tc>
          <w:tcPr>
            <w:tcW w:w="2273" w:type="dxa"/>
            <w:gridSpan w:val="2"/>
            <w:tcBorders>
              <w:left w:val="double" w:sz="6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spacing w:before="5" w:line="248" w:lineRule="exact"/>
              <w:ind w:left="11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Обучающиеся</w:t>
            </w:r>
          </w:p>
        </w:tc>
        <w:tc>
          <w:tcPr>
            <w:tcW w:w="2357" w:type="dxa"/>
            <w:gridSpan w:val="2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spacing w:before="5" w:line="248" w:lineRule="exac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Родители</w:t>
            </w:r>
          </w:p>
        </w:tc>
        <w:tc>
          <w:tcPr>
            <w:tcW w:w="2466" w:type="dxa"/>
            <w:gridSpan w:val="2"/>
            <w:tcBorders>
              <w:left w:val="single" w:sz="12" w:space="0" w:color="000009"/>
              <w:bottom w:val="single" w:sz="12" w:space="0" w:color="000009"/>
            </w:tcBorders>
          </w:tcPr>
          <w:p w:rsidR="008D431C" w:rsidRDefault="00D174BE">
            <w:pPr>
              <w:pStyle w:val="TableParagraph"/>
              <w:spacing w:before="5" w:line="248" w:lineRule="exact"/>
              <w:ind w:left="1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Педагоги</w:t>
            </w:r>
          </w:p>
        </w:tc>
      </w:tr>
      <w:tr w:rsidR="008D431C">
        <w:trPr>
          <w:trHeight w:val="560"/>
        </w:trPr>
        <w:tc>
          <w:tcPr>
            <w:tcW w:w="446" w:type="dxa"/>
            <w:vMerge/>
            <w:tcBorders>
              <w:top w:val="nil"/>
              <w:bottom w:val="single" w:sz="12" w:space="0" w:color="000009"/>
              <w:right w:val="single" w:sz="12" w:space="0" w:color="000009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12" w:space="0" w:color="000009"/>
              <w:bottom w:val="single" w:sz="12" w:space="0" w:color="000009"/>
              <w:right w:val="double" w:sz="6" w:space="0" w:color="000009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spacing w:line="274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Ноябрь </w:t>
            </w:r>
            <w:r>
              <w:rPr>
                <w:spacing w:val="-4"/>
                <w:w w:val="105"/>
                <w:sz w:val="23"/>
              </w:rPr>
              <w:t>2022</w:t>
            </w:r>
          </w:p>
        </w:tc>
        <w:tc>
          <w:tcPr>
            <w:tcW w:w="1174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Ноябрь </w:t>
            </w:r>
            <w:r>
              <w:rPr>
                <w:spacing w:val="-4"/>
                <w:w w:val="105"/>
                <w:sz w:val="23"/>
              </w:rPr>
              <w:t>2033</w:t>
            </w:r>
          </w:p>
        </w:tc>
        <w:tc>
          <w:tcPr>
            <w:tcW w:w="104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Ноябрь </w:t>
            </w:r>
            <w:r>
              <w:rPr>
                <w:spacing w:val="-4"/>
                <w:w w:val="105"/>
                <w:sz w:val="23"/>
              </w:rPr>
              <w:t>2022</w:t>
            </w:r>
          </w:p>
        </w:tc>
        <w:tc>
          <w:tcPr>
            <w:tcW w:w="131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spacing w:line="274" w:lineRule="exact"/>
              <w:ind w:right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Ноябрь </w:t>
            </w:r>
            <w:r>
              <w:rPr>
                <w:spacing w:val="-4"/>
                <w:w w:val="105"/>
                <w:sz w:val="23"/>
              </w:rPr>
              <w:t>2033</w:t>
            </w:r>
          </w:p>
        </w:tc>
        <w:tc>
          <w:tcPr>
            <w:tcW w:w="105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spacing w:line="274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Ноябрь </w:t>
            </w:r>
            <w:r>
              <w:rPr>
                <w:spacing w:val="-4"/>
                <w:w w:val="105"/>
                <w:sz w:val="23"/>
              </w:rPr>
              <w:t>2022</w:t>
            </w:r>
          </w:p>
        </w:tc>
        <w:tc>
          <w:tcPr>
            <w:tcW w:w="141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8D431C" w:rsidRDefault="00D174BE">
            <w:pPr>
              <w:pStyle w:val="TableParagraph"/>
              <w:spacing w:line="274" w:lineRule="exact"/>
              <w:ind w:left="113" w:right="11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Ноябрь </w:t>
            </w:r>
            <w:r>
              <w:rPr>
                <w:spacing w:val="-4"/>
                <w:w w:val="105"/>
                <w:sz w:val="23"/>
              </w:rPr>
              <w:t>2033</w:t>
            </w:r>
          </w:p>
        </w:tc>
      </w:tr>
      <w:tr w:rsidR="008D431C">
        <w:trPr>
          <w:trHeight w:val="625"/>
        </w:trPr>
        <w:tc>
          <w:tcPr>
            <w:tcW w:w="446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0" w:right="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3058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6" w:space="0" w:color="000009"/>
            </w:tcBorders>
          </w:tcPr>
          <w:p w:rsidR="008D431C" w:rsidRDefault="00D174BE">
            <w:pPr>
              <w:pStyle w:val="TableParagraph"/>
              <w:tabs>
                <w:tab w:val="left" w:pos="1432"/>
              </w:tabs>
              <w:spacing w:line="247" w:lineRule="auto"/>
              <w:ind w:right="115"/>
              <w:rPr>
                <w:sz w:val="23"/>
              </w:rPr>
            </w:pPr>
            <w:r>
              <w:rPr>
                <w:spacing w:val="-2"/>
                <w:sz w:val="23"/>
              </w:rPr>
              <w:t>Условия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качественного </w:t>
            </w:r>
            <w:r>
              <w:rPr>
                <w:spacing w:val="-2"/>
                <w:w w:val="105"/>
                <w:sz w:val="23"/>
              </w:rPr>
              <w:t>образования</w:t>
            </w:r>
          </w:p>
        </w:tc>
        <w:tc>
          <w:tcPr>
            <w:tcW w:w="1099" w:type="dxa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174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96%</w:t>
            </w:r>
          </w:p>
        </w:tc>
        <w:tc>
          <w:tcPr>
            <w:tcW w:w="104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31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98%</w:t>
            </w:r>
          </w:p>
        </w:tc>
        <w:tc>
          <w:tcPr>
            <w:tcW w:w="105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2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41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8D431C" w:rsidRDefault="00D174BE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98%</w:t>
            </w:r>
          </w:p>
        </w:tc>
      </w:tr>
      <w:tr w:rsidR="008D431C">
        <w:trPr>
          <w:trHeight w:val="1108"/>
        </w:trPr>
        <w:tc>
          <w:tcPr>
            <w:tcW w:w="446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0" w:right="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3058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6" w:space="0" w:color="000009"/>
            </w:tcBorders>
          </w:tcPr>
          <w:p w:rsidR="008D431C" w:rsidRDefault="00D174BE">
            <w:pPr>
              <w:pStyle w:val="TableParagraph"/>
              <w:tabs>
                <w:tab w:val="left" w:pos="1822"/>
              </w:tabs>
              <w:spacing w:line="252" w:lineRule="auto"/>
              <w:ind w:right="11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Процесс (характеристика </w:t>
            </w:r>
            <w:r>
              <w:rPr>
                <w:spacing w:val="-2"/>
                <w:w w:val="105"/>
                <w:sz w:val="23"/>
              </w:rPr>
              <w:t>процесса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получения качественного</w:t>
            </w:r>
          </w:p>
          <w:p w:rsidR="008D431C" w:rsidRDefault="00D174B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образования)</w:t>
            </w:r>
          </w:p>
        </w:tc>
        <w:tc>
          <w:tcPr>
            <w:tcW w:w="1099" w:type="dxa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98%</w:t>
            </w:r>
          </w:p>
        </w:tc>
        <w:tc>
          <w:tcPr>
            <w:tcW w:w="1174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96%</w:t>
            </w:r>
          </w:p>
        </w:tc>
        <w:tc>
          <w:tcPr>
            <w:tcW w:w="104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98%</w:t>
            </w:r>
          </w:p>
        </w:tc>
        <w:tc>
          <w:tcPr>
            <w:tcW w:w="131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96%</w:t>
            </w:r>
          </w:p>
        </w:tc>
        <w:tc>
          <w:tcPr>
            <w:tcW w:w="105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2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98%</w:t>
            </w:r>
          </w:p>
        </w:tc>
        <w:tc>
          <w:tcPr>
            <w:tcW w:w="141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8D431C" w:rsidRDefault="00D174BE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100%</w:t>
            </w:r>
          </w:p>
        </w:tc>
      </w:tr>
      <w:tr w:rsidR="008D431C">
        <w:trPr>
          <w:trHeight w:val="553"/>
        </w:trPr>
        <w:tc>
          <w:tcPr>
            <w:tcW w:w="446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0" w:right="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3058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6" w:space="0" w:color="000009"/>
            </w:tcBorders>
          </w:tcPr>
          <w:p w:rsidR="008D431C" w:rsidRDefault="00D174BE">
            <w:pPr>
              <w:pStyle w:val="TableParagraph"/>
              <w:tabs>
                <w:tab w:val="left" w:pos="1431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Результат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качественного</w:t>
            </w:r>
          </w:p>
          <w:p w:rsidR="008D431C" w:rsidRDefault="00D174BE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образования</w:t>
            </w:r>
          </w:p>
        </w:tc>
        <w:tc>
          <w:tcPr>
            <w:tcW w:w="1099" w:type="dxa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96%</w:t>
            </w:r>
          </w:p>
        </w:tc>
        <w:tc>
          <w:tcPr>
            <w:tcW w:w="1174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100%</w:t>
            </w:r>
          </w:p>
        </w:tc>
        <w:tc>
          <w:tcPr>
            <w:tcW w:w="104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95%</w:t>
            </w:r>
          </w:p>
        </w:tc>
        <w:tc>
          <w:tcPr>
            <w:tcW w:w="131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98%</w:t>
            </w:r>
          </w:p>
        </w:tc>
        <w:tc>
          <w:tcPr>
            <w:tcW w:w="105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2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41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8D431C" w:rsidRDefault="00D174BE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98%</w:t>
            </w:r>
          </w:p>
        </w:tc>
      </w:tr>
      <w:tr w:rsidR="008D431C">
        <w:trPr>
          <w:trHeight w:val="553"/>
        </w:trPr>
        <w:tc>
          <w:tcPr>
            <w:tcW w:w="446" w:type="dxa"/>
            <w:vMerge w:val="restart"/>
            <w:tcBorders>
              <w:top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3058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6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Итого:</w:t>
            </w:r>
          </w:p>
        </w:tc>
        <w:tc>
          <w:tcPr>
            <w:tcW w:w="1099" w:type="dxa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174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045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96,6%</w:t>
            </w:r>
          </w:p>
        </w:tc>
        <w:tc>
          <w:tcPr>
            <w:tcW w:w="131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05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8D431C" w:rsidRDefault="00D174BE">
            <w:pPr>
              <w:pStyle w:val="TableParagraph"/>
              <w:ind w:left="12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97%</w:t>
            </w:r>
          </w:p>
        </w:tc>
        <w:tc>
          <w:tcPr>
            <w:tcW w:w="141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8D431C" w:rsidRDefault="00D174BE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98,6%</w:t>
            </w:r>
          </w:p>
        </w:tc>
      </w:tr>
      <w:tr w:rsidR="008D431C">
        <w:trPr>
          <w:trHeight w:val="546"/>
        </w:trPr>
        <w:tc>
          <w:tcPr>
            <w:tcW w:w="446" w:type="dxa"/>
            <w:vMerge/>
            <w:tcBorders>
              <w:top w:val="nil"/>
              <w:right w:val="single" w:sz="12" w:space="0" w:color="000009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top w:val="single" w:sz="12" w:space="0" w:color="000009"/>
              <w:left w:val="single" w:sz="12" w:space="0" w:color="000009"/>
              <w:right w:val="double" w:sz="6" w:space="0" w:color="000009"/>
            </w:tcBorders>
          </w:tcPr>
          <w:p w:rsidR="008D431C" w:rsidRDefault="00D174B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Общая</w:t>
            </w:r>
          </w:p>
          <w:p w:rsidR="008D431C" w:rsidRDefault="00D174BE">
            <w:pPr>
              <w:pStyle w:val="TableParagraph"/>
              <w:spacing w:before="17" w:line="248" w:lineRule="exac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удовлетворенность:</w:t>
            </w:r>
          </w:p>
        </w:tc>
        <w:tc>
          <w:tcPr>
            <w:tcW w:w="7096" w:type="dxa"/>
            <w:gridSpan w:val="6"/>
            <w:tcBorders>
              <w:top w:val="single" w:sz="12" w:space="0" w:color="000009"/>
              <w:left w:val="double" w:sz="6" w:space="0" w:color="000009"/>
            </w:tcBorders>
          </w:tcPr>
          <w:p w:rsidR="008D431C" w:rsidRDefault="00D174BE">
            <w:pPr>
              <w:pStyle w:val="TableParagraph"/>
              <w:spacing w:line="255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2022г.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97%</w:t>
            </w:r>
          </w:p>
          <w:p w:rsidR="008D431C" w:rsidRDefault="00D174BE">
            <w:pPr>
              <w:pStyle w:val="TableParagraph"/>
              <w:spacing w:before="17" w:line="255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2023г.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97,5%</w:t>
            </w:r>
          </w:p>
        </w:tc>
      </w:tr>
    </w:tbl>
    <w:p w:rsidR="008D431C" w:rsidRDefault="00D174BE">
      <w:pPr>
        <w:pStyle w:val="a3"/>
        <w:spacing w:before="1" w:line="254" w:lineRule="auto"/>
        <w:ind w:right="153" w:firstLine="706"/>
        <w:jc w:val="both"/>
      </w:pPr>
      <w:r>
        <w:rPr>
          <w:w w:val="105"/>
        </w:rPr>
        <w:t>Опираясь на представления учащихся, родителей и педагогов о качественном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образовании, можно отметить три следующих характеристики:</w:t>
      </w:r>
    </w:p>
    <w:p w:rsidR="008D431C" w:rsidRDefault="008D431C">
      <w:pPr>
        <w:pStyle w:val="a3"/>
        <w:spacing w:line="254" w:lineRule="auto"/>
        <w:jc w:val="both"/>
        <w:sectPr w:rsidR="008D431C">
          <w:type w:val="continuous"/>
          <w:pgSz w:w="11910" w:h="16850"/>
          <w:pgMar w:top="660" w:right="566" w:bottom="280" w:left="566" w:header="720" w:footer="720" w:gutter="0"/>
          <w:cols w:space="720"/>
        </w:sectPr>
      </w:pPr>
    </w:p>
    <w:p w:rsidR="008D431C" w:rsidRDefault="00D174BE">
      <w:pPr>
        <w:pStyle w:val="a3"/>
        <w:spacing w:before="81" w:line="252" w:lineRule="auto"/>
        <w:ind w:right="154" w:firstLine="706"/>
        <w:jc w:val="both"/>
      </w:pPr>
      <w:r>
        <w:rPr>
          <w:w w:val="105"/>
        </w:rPr>
        <w:lastRenderedPageBreak/>
        <w:t>Среди характеристик процесса получения качественного образования наиболее важными в представлениях субъектов образовательного процесса остаются взаимоотношения с педагогами и между учащимися, и эта характеристика существенно влияет на получение качественного образования. Не маловажным условием для получения качественного образования является соответствие содержания программ и уровня преподавания требованиям времени, использование современных методик, технологий обучения, внедрение инновационных технологий.</w:t>
      </w:r>
    </w:p>
    <w:p w:rsidR="008D431C" w:rsidRDefault="00D174BE">
      <w:pPr>
        <w:pStyle w:val="a3"/>
        <w:spacing w:line="252" w:lineRule="auto"/>
        <w:ind w:right="158" w:firstLine="706"/>
        <w:jc w:val="both"/>
      </w:pPr>
      <w:r>
        <w:rPr>
          <w:w w:val="105"/>
        </w:rPr>
        <w:t>При оценке важности результатов качественного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 для родителей очень важно, чтобы дети приобрели умение организовать свой досуг и успешно взаимодействовать с социальной средой, а потом уже демонстрация достижений учащихся.</w:t>
      </w:r>
    </w:p>
    <w:p w:rsidR="008D431C" w:rsidRDefault="00D174BE">
      <w:pPr>
        <w:pStyle w:val="a3"/>
        <w:spacing w:line="247" w:lineRule="auto"/>
        <w:ind w:right="163" w:firstLine="706"/>
        <w:jc w:val="both"/>
      </w:pPr>
      <w:r>
        <w:rPr>
          <w:w w:val="105"/>
        </w:rPr>
        <w:t>Родители не рассматривают занятия в учреждениях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 как подготовку к выбору профессиональной деятельности.</w:t>
      </w:r>
    </w:p>
    <w:p w:rsidR="008D431C" w:rsidRDefault="00D174BE">
      <w:pPr>
        <w:pStyle w:val="a3"/>
        <w:spacing w:line="249" w:lineRule="auto"/>
        <w:ind w:right="155" w:firstLine="706"/>
        <w:jc w:val="both"/>
      </w:pPr>
      <w:r>
        <w:rPr>
          <w:w w:val="105"/>
        </w:rPr>
        <w:t>Результаты анкетирования показали, что родители в целом оценивают занятия в творческих объединениях</w:t>
      </w:r>
      <w:r>
        <w:rPr>
          <w:spacing w:val="-7"/>
          <w:w w:val="105"/>
        </w:rPr>
        <w:t xml:space="preserve"> </w:t>
      </w:r>
      <w:r>
        <w:rPr>
          <w:w w:val="105"/>
        </w:rPr>
        <w:t>школы положительно и определяют высокий уровень психологической и физической комфортности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учреждения.</w:t>
      </w:r>
      <w:r>
        <w:rPr>
          <w:spacing w:val="-15"/>
          <w:w w:val="105"/>
        </w:rPr>
        <w:t xml:space="preserve"> </w:t>
      </w:r>
      <w:r>
        <w:rPr>
          <w:w w:val="105"/>
        </w:rPr>
        <w:t>Этот</w:t>
      </w:r>
      <w:r>
        <w:rPr>
          <w:spacing w:val="-15"/>
          <w:w w:val="105"/>
        </w:rPr>
        <w:t xml:space="preserve"> </w:t>
      </w:r>
      <w:r>
        <w:rPr>
          <w:w w:val="105"/>
        </w:rPr>
        <w:t>факт</w:t>
      </w:r>
      <w:r>
        <w:rPr>
          <w:spacing w:val="-15"/>
          <w:w w:val="105"/>
        </w:rPr>
        <w:t xml:space="preserve"> </w:t>
      </w:r>
      <w:r>
        <w:rPr>
          <w:w w:val="105"/>
        </w:rPr>
        <w:t>подтверждает</w:t>
      </w:r>
      <w:r>
        <w:rPr>
          <w:spacing w:val="-15"/>
          <w:w w:val="105"/>
        </w:rPr>
        <w:t xml:space="preserve"> </w:t>
      </w:r>
      <w:r>
        <w:rPr>
          <w:w w:val="105"/>
        </w:rPr>
        <w:t>то,</w:t>
      </w:r>
      <w:r>
        <w:rPr>
          <w:spacing w:val="-15"/>
          <w:w w:val="105"/>
        </w:rPr>
        <w:t xml:space="preserve"> </w:t>
      </w:r>
      <w:r>
        <w:rPr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школе</w:t>
      </w:r>
      <w:r>
        <w:rPr>
          <w:spacing w:val="-15"/>
          <w:w w:val="105"/>
        </w:rPr>
        <w:t xml:space="preserve"> </w:t>
      </w:r>
      <w:r>
        <w:rPr>
          <w:w w:val="105"/>
        </w:rPr>
        <w:t>созданы</w:t>
      </w:r>
      <w:r>
        <w:rPr>
          <w:spacing w:val="-16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13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творческого самовыражения детей</w:t>
      </w:r>
    </w:p>
    <w:p w:rsidR="008D431C" w:rsidRDefault="008D431C">
      <w:pPr>
        <w:pStyle w:val="a3"/>
        <w:spacing w:before="6"/>
        <w:ind w:left="0"/>
      </w:pPr>
    </w:p>
    <w:p w:rsidR="008D431C" w:rsidRDefault="00D174BE">
      <w:pPr>
        <w:pStyle w:val="a3"/>
        <w:spacing w:line="254" w:lineRule="auto"/>
        <w:ind w:right="175"/>
        <w:jc w:val="both"/>
      </w:pPr>
      <w:r>
        <w:rPr>
          <w:w w:val="105"/>
        </w:rPr>
        <w:t>Сформирован и успешно работает родительский комитет коллектива, который помогает в решении многих проблем жизнедеятельности коллектива.</w:t>
      </w:r>
    </w:p>
    <w:p w:rsidR="008D431C" w:rsidRDefault="00D174BE">
      <w:pPr>
        <w:pStyle w:val="a3"/>
        <w:spacing w:line="252" w:lineRule="auto"/>
        <w:ind w:right="161"/>
        <w:jc w:val="both"/>
      </w:pPr>
      <w:r>
        <w:rPr>
          <w:w w:val="105"/>
        </w:rPr>
        <w:t>Целенаправленная работа по развитию творческих способностей детей (через занятия), творческие конкурсы внутри коллектива, побуждают многих (и детей, и родителей!) попробовать свои силы в роли постановщиков и соавторов номеров.</w:t>
      </w:r>
    </w:p>
    <w:p w:rsidR="008D431C" w:rsidRDefault="00D174BE">
      <w:pPr>
        <w:pStyle w:val="a3"/>
        <w:spacing w:line="247" w:lineRule="auto"/>
        <w:ind w:right="159"/>
        <w:jc w:val="both"/>
      </w:pPr>
      <w:r>
        <w:rPr>
          <w:w w:val="105"/>
        </w:rPr>
        <w:t>Традиционными и любимыми являются отчетные концерты и праздники для родителей воспитанников: День матери, 8 марта, посвящение</w:t>
      </w:r>
      <w:r>
        <w:rPr>
          <w:spacing w:val="-1"/>
          <w:w w:val="105"/>
        </w:rPr>
        <w:t xml:space="preserve"> </w:t>
      </w:r>
      <w:r>
        <w:rPr>
          <w:w w:val="105"/>
        </w:rPr>
        <w:t>в танцоры, слет кружковцев.</w:t>
      </w:r>
    </w:p>
    <w:p w:rsidR="008D431C" w:rsidRDefault="00D174BE">
      <w:pPr>
        <w:pStyle w:val="a3"/>
        <w:spacing w:line="247" w:lineRule="auto"/>
        <w:ind w:right="151"/>
        <w:jc w:val="both"/>
      </w:pPr>
      <w:r>
        <w:rPr>
          <w:w w:val="105"/>
        </w:rPr>
        <w:t>Показателем успешности работы с родителями будет являться умение педагога сделать родителей своих учеников союзниками педагогических намерений, а также системный характер работы с родителями (вместо спонтанных, "одноразовых" мероприятий).</w:t>
      </w:r>
    </w:p>
    <w:p w:rsidR="008D431C" w:rsidRDefault="00D174BE">
      <w:pPr>
        <w:spacing w:before="17"/>
        <w:ind w:left="514"/>
        <w:rPr>
          <w:b/>
          <w:sz w:val="23"/>
        </w:rPr>
      </w:pPr>
      <w:r>
        <w:rPr>
          <w:b/>
          <w:spacing w:val="-2"/>
          <w:w w:val="105"/>
          <w:sz w:val="23"/>
        </w:rPr>
        <w:t>Решение:</w:t>
      </w:r>
    </w:p>
    <w:p w:rsidR="008D431C" w:rsidRDefault="00D174BE">
      <w:pPr>
        <w:pStyle w:val="a4"/>
        <w:numPr>
          <w:ilvl w:val="0"/>
          <w:numId w:val="1"/>
        </w:numPr>
        <w:tabs>
          <w:tab w:val="left" w:pos="606"/>
          <w:tab w:val="left" w:pos="608"/>
        </w:tabs>
        <w:spacing w:before="3" w:line="247" w:lineRule="auto"/>
        <w:ind w:right="155"/>
        <w:rPr>
          <w:sz w:val="23"/>
        </w:rPr>
      </w:pPr>
      <w:r>
        <w:rPr>
          <w:w w:val="105"/>
          <w:sz w:val="23"/>
        </w:rPr>
        <w:t>Классным руководителям разработать анкету удовлетворенности качеством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образования </w:t>
      </w:r>
      <w:proofErr w:type="gramStart"/>
      <w:r>
        <w:rPr>
          <w:w w:val="105"/>
          <w:sz w:val="23"/>
        </w:rPr>
        <w:t>в для</w:t>
      </w:r>
      <w:proofErr w:type="gramEnd"/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родителей.</w:t>
      </w:r>
    </w:p>
    <w:p w:rsidR="008D431C" w:rsidRDefault="00D174BE">
      <w:pPr>
        <w:pStyle w:val="a4"/>
        <w:numPr>
          <w:ilvl w:val="0"/>
          <w:numId w:val="1"/>
        </w:numPr>
        <w:tabs>
          <w:tab w:val="left" w:pos="607"/>
        </w:tabs>
        <w:ind w:left="607" w:hanging="359"/>
        <w:rPr>
          <w:sz w:val="23"/>
        </w:rPr>
      </w:pPr>
      <w:r>
        <w:rPr>
          <w:spacing w:val="-2"/>
          <w:w w:val="105"/>
          <w:sz w:val="23"/>
        </w:rPr>
        <w:t>Педагогам:</w:t>
      </w:r>
    </w:p>
    <w:p w:rsidR="008D431C" w:rsidRDefault="00D174BE">
      <w:pPr>
        <w:pStyle w:val="a4"/>
        <w:numPr>
          <w:ilvl w:val="1"/>
          <w:numId w:val="1"/>
        </w:numPr>
        <w:tabs>
          <w:tab w:val="left" w:pos="1052"/>
        </w:tabs>
        <w:ind w:left="1052" w:hanging="358"/>
        <w:rPr>
          <w:sz w:val="23"/>
        </w:rPr>
      </w:pPr>
      <w:r>
        <w:rPr>
          <w:sz w:val="23"/>
        </w:rPr>
        <w:t>Вовлекать</w:t>
      </w:r>
      <w:r>
        <w:rPr>
          <w:spacing w:val="35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процесс;</w:t>
      </w:r>
    </w:p>
    <w:p w:rsidR="008D431C" w:rsidRDefault="00D174BE">
      <w:pPr>
        <w:pStyle w:val="a4"/>
        <w:numPr>
          <w:ilvl w:val="1"/>
          <w:numId w:val="1"/>
        </w:numPr>
        <w:tabs>
          <w:tab w:val="left" w:pos="1052"/>
        </w:tabs>
        <w:spacing w:before="10"/>
        <w:ind w:left="1052" w:hanging="358"/>
        <w:rPr>
          <w:sz w:val="23"/>
        </w:rPr>
      </w:pPr>
      <w:r>
        <w:rPr>
          <w:sz w:val="23"/>
        </w:rPr>
        <w:t>Внедрять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практику</w:t>
      </w:r>
      <w:r>
        <w:rPr>
          <w:spacing w:val="3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3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28"/>
          <w:sz w:val="23"/>
        </w:rPr>
        <w:t xml:space="preserve"> </w:t>
      </w:r>
      <w:r>
        <w:rPr>
          <w:sz w:val="23"/>
        </w:rPr>
        <w:t>интерактивные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формы.</w:t>
      </w:r>
    </w:p>
    <w:p w:rsidR="008D431C" w:rsidRDefault="008D431C">
      <w:pPr>
        <w:pStyle w:val="a3"/>
        <w:spacing w:before="33"/>
        <w:ind w:left="0"/>
      </w:pPr>
    </w:p>
    <w:p w:rsidR="008D431C" w:rsidRDefault="00D174BE">
      <w:pPr>
        <w:ind w:left="874"/>
        <w:rPr>
          <w:b/>
          <w:sz w:val="23"/>
        </w:rPr>
      </w:pPr>
      <w:r>
        <w:rPr>
          <w:b/>
          <w:spacing w:val="-2"/>
          <w:w w:val="105"/>
          <w:sz w:val="23"/>
        </w:rPr>
        <w:t>Голосование:</w:t>
      </w:r>
    </w:p>
    <w:p w:rsidR="008D431C" w:rsidRDefault="00D174BE">
      <w:pPr>
        <w:pStyle w:val="a3"/>
        <w:spacing w:before="2"/>
        <w:ind w:left="874"/>
      </w:pPr>
      <w:r>
        <w:rPr>
          <w:w w:val="105"/>
        </w:rPr>
        <w:t>«За»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24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человек,</w:t>
      </w:r>
    </w:p>
    <w:p w:rsidR="008D431C" w:rsidRDefault="00D174BE">
      <w:pPr>
        <w:pStyle w:val="a3"/>
        <w:spacing w:before="16"/>
        <w:ind w:left="874"/>
      </w:pPr>
      <w:r>
        <w:rPr>
          <w:w w:val="105"/>
        </w:rPr>
        <w:t>«Против»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0,</w:t>
      </w:r>
    </w:p>
    <w:p w:rsidR="008D431C" w:rsidRDefault="00D174BE">
      <w:pPr>
        <w:pStyle w:val="a3"/>
        <w:spacing w:before="10"/>
        <w:ind w:left="874"/>
      </w:pPr>
      <w:r>
        <w:t>«Воздержались»</w:t>
      </w:r>
      <w:r>
        <w:rPr>
          <w:spacing w:val="36"/>
        </w:rPr>
        <w:t xml:space="preserve"> </w:t>
      </w:r>
      <w:r>
        <w:t>-</w:t>
      </w:r>
      <w:r>
        <w:rPr>
          <w:spacing w:val="27"/>
        </w:rPr>
        <w:t xml:space="preserve"> </w:t>
      </w:r>
      <w:r>
        <w:rPr>
          <w:spacing w:val="-5"/>
        </w:rPr>
        <w:t>0.</w:t>
      </w:r>
    </w:p>
    <w:p w:rsidR="008D431C" w:rsidRDefault="008D431C">
      <w:pPr>
        <w:pStyle w:val="a3"/>
        <w:spacing w:before="19"/>
        <w:ind w:left="0"/>
      </w:pPr>
    </w:p>
    <w:p w:rsidR="008D431C" w:rsidRDefault="00D174BE">
      <w:pPr>
        <w:pStyle w:val="a3"/>
        <w:tabs>
          <w:tab w:val="left" w:pos="2698"/>
        </w:tabs>
        <w:ind w:left="514"/>
      </w:pPr>
      <w:r>
        <w:rPr>
          <w:spacing w:val="-2"/>
          <w:w w:val="105"/>
        </w:rPr>
        <w:t>Председатель</w:t>
      </w:r>
      <w:r>
        <w:tab/>
      </w:r>
      <w:r w:rsidR="006D565C">
        <w:t xml:space="preserve">  </w:t>
      </w:r>
      <w:r w:rsidR="006D565C" w:rsidRPr="006D565C">
        <w:rPr>
          <w:rFonts w:eastAsia="Calibri"/>
          <w:noProof/>
          <w:sz w:val="24"/>
          <w:szCs w:val="22"/>
          <w:lang w:eastAsia="ru-RU"/>
        </w:rPr>
        <w:drawing>
          <wp:inline distT="0" distB="0" distL="0" distR="0" wp14:anchorId="01A19E76" wp14:editId="3048B982">
            <wp:extent cx="662940" cy="183181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817" cy="19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65C">
        <w:t xml:space="preserve">                                </w:t>
      </w:r>
      <w:r>
        <w:t xml:space="preserve"> </w:t>
      </w:r>
      <w:r>
        <w:rPr>
          <w:w w:val="105"/>
        </w:rPr>
        <w:t>Федоров А.П</w:t>
      </w:r>
    </w:p>
    <w:p w:rsidR="008D431C" w:rsidRDefault="008D431C">
      <w:pPr>
        <w:pStyle w:val="a3"/>
        <w:spacing w:before="19"/>
        <w:ind w:left="0"/>
      </w:pPr>
    </w:p>
    <w:p w:rsidR="008D431C" w:rsidRDefault="00D174BE">
      <w:pPr>
        <w:pStyle w:val="a3"/>
        <w:tabs>
          <w:tab w:val="left" w:pos="2224"/>
          <w:tab w:val="left" w:pos="4650"/>
        </w:tabs>
        <w:ind w:left="514"/>
      </w:pPr>
      <w:r>
        <w:rPr>
          <w:spacing w:val="-2"/>
        </w:rPr>
        <w:t>Секретарь</w:t>
      </w:r>
      <w:r>
        <w:tab/>
      </w:r>
      <w:r w:rsidR="006D565C">
        <w:rPr>
          <w:noProof/>
          <w:lang w:eastAsia="ru-RU"/>
        </w:rPr>
        <w:drawing>
          <wp:inline distT="0" distB="0" distL="0" distR="0" wp14:anchorId="557E6582" wp14:editId="6D092156">
            <wp:extent cx="502920" cy="25527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9" cy="25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65C">
        <w:t xml:space="preserve">                     </w:t>
      </w:r>
      <w:bookmarkStart w:id="0" w:name="_GoBack"/>
      <w:bookmarkEnd w:id="0"/>
      <w:r>
        <w:t>Хамидуллина Ф.Ф</w:t>
      </w:r>
    </w:p>
    <w:sectPr w:rsidR="008D431C">
      <w:pgSz w:w="11910" w:h="16850"/>
      <w:pgMar w:top="6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F6CA1"/>
    <w:multiLevelType w:val="hybridMultilevel"/>
    <w:tmpl w:val="4000BDE4"/>
    <w:lvl w:ilvl="0" w:tplc="7E064854">
      <w:start w:val="1"/>
      <w:numFmt w:val="decimal"/>
      <w:lvlText w:val="%1."/>
      <w:lvlJc w:val="left"/>
      <w:pPr>
        <w:ind w:left="6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CFA8FD4">
      <w:start w:val="1"/>
      <w:numFmt w:val="decimal"/>
      <w:lvlText w:val="%2."/>
      <w:lvlJc w:val="left"/>
      <w:pPr>
        <w:ind w:left="10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32100ED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7340C8A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 w:tplc="4AFE4570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2D3CB316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6" w:tplc="F0D6F3A8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7" w:tplc="F3D6E5A0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F0C20100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1C"/>
    <w:rsid w:val="006D565C"/>
    <w:rsid w:val="008D431C"/>
    <w:rsid w:val="00D1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8C87"/>
  <w15:docId w15:val="{2F315022-538F-4AFB-A3B6-F670BB3A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9"/>
      <w:ind w:left="1052" w:hanging="358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Альберт Федоров</cp:lastModifiedBy>
  <cp:revision>3</cp:revision>
  <dcterms:created xsi:type="dcterms:W3CDTF">2024-12-16T18:24:00Z</dcterms:created>
  <dcterms:modified xsi:type="dcterms:W3CDTF">2024-12-19T06:03:00Z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www.ilovepdf.com</vt:lpwstr>
  </property>
</Properties>
</file>